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54B7">
      <w:pPr>
        <w:tabs>
          <w:tab w:val="left" w:pos="685"/>
          <w:tab w:val="center" w:pos="4153"/>
        </w:tabs>
        <w:autoSpaceDE w:val="0"/>
        <w:autoSpaceDN w:val="0"/>
        <w:adjustRightIn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长春市儿童福利院</w:t>
      </w:r>
    </w:p>
    <w:p w14:paraId="372FFDDC">
      <w:pPr>
        <w:tabs>
          <w:tab w:val="left" w:pos="685"/>
          <w:tab w:val="center" w:pos="4153"/>
        </w:tabs>
        <w:autoSpaceDE w:val="0"/>
        <w:autoSpaceDN w:val="0"/>
        <w:adjustRightIn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关于2025年度儿童基本生活补助资金公示</w:t>
      </w:r>
    </w:p>
    <w:bookmarkEnd w:id="0"/>
    <w:p w14:paraId="4EC8149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  <w:lang w:val="zh-CN"/>
        </w:rPr>
      </w:pPr>
    </w:p>
    <w:p w14:paraId="747553CE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长春市儿童福利院隶属于长春市民政局，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公益一类事业单位，主要职能是承担长春市城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区孤、弃、残儿童的养护、医疗、康复、特教、家庭寄养、国内收养、涉外送养等服务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。所需经费由市财政预算全额拨款。2025年，我院年初实有儿童人数99人，入院1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人，离院31人，截至2025年底我院实有儿童人数87名。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年度我院收到儿童基本生活补助资金2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142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元,全院儿童基本生活补助资金支出2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142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000.00元，无结余资金。</w:t>
      </w:r>
    </w:p>
    <w:p w14:paraId="73CA7A72"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 w14:paraId="1B09444F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431-82636962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 w14:paraId="12C734D5"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ZGFkZmY2MjI2Y2RkYjY4MzBhMzlhYWQxYTE1YzMifQ=="/>
  </w:docVars>
  <w:rsids>
    <w:rsidRoot w:val="17BA3644"/>
    <w:rsid w:val="00003C8D"/>
    <w:rsid w:val="006D2AF8"/>
    <w:rsid w:val="00B21C94"/>
    <w:rsid w:val="00B32E98"/>
    <w:rsid w:val="00DA38F7"/>
    <w:rsid w:val="076A3DA1"/>
    <w:rsid w:val="08065580"/>
    <w:rsid w:val="0AD83203"/>
    <w:rsid w:val="0BB04212"/>
    <w:rsid w:val="13001278"/>
    <w:rsid w:val="13CF716E"/>
    <w:rsid w:val="140324C1"/>
    <w:rsid w:val="14FE7ACC"/>
    <w:rsid w:val="17A10E21"/>
    <w:rsid w:val="17BA3644"/>
    <w:rsid w:val="1AFF3345"/>
    <w:rsid w:val="24977834"/>
    <w:rsid w:val="287C121A"/>
    <w:rsid w:val="2CF25C06"/>
    <w:rsid w:val="2D966263"/>
    <w:rsid w:val="3D412B69"/>
    <w:rsid w:val="3F1D3C1A"/>
    <w:rsid w:val="41A93631"/>
    <w:rsid w:val="41EA5F57"/>
    <w:rsid w:val="43A34956"/>
    <w:rsid w:val="555754DF"/>
    <w:rsid w:val="58B8154B"/>
    <w:rsid w:val="663C4885"/>
    <w:rsid w:val="66D37A1F"/>
    <w:rsid w:val="69CB4345"/>
    <w:rsid w:val="6FA67EF8"/>
    <w:rsid w:val="714479C8"/>
    <w:rsid w:val="720D425E"/>
    <w:rsid w:val="7C921793"/>
    <w:rsid w:val="7F6D70FC"/>
    <w:rsid w:val="FEFD8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zw21"/>
    <w:basedOn w:val="3"/>
    <w:unhideWhenUsed/>
    <w:qFormat/>
    <w:uiPriority w:val="0"/>
    <w:rPr>
      <w:rFonts w:hint="default"/>
      <w:color w:val="00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264</Characters>
  <Lines>2</Lines>
  <Paragraphs>1</Paragraphs>
  <TotalTime>44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2026-03-05T19:04:00Z</dcterms:created>
  <dc:creator>Y</dc:creator>
  <cp:lastModifiedBy>中街葡萄</cp:lastModifiedBy>
  <cp:lastPrinted>2026-03-06T10:19:00Z</cp:lastPrinted>
  <dcterms:modified xsi:type="dcterms:W3CDTF">2026-03-06T06:36:02Z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8B7C4A741CAC47729C2E9A8AFAADA5BE_13</vt:lpwstr>
  </property>
  <property fmtid="{D5CDD505-2E9C-101B-9397-08002B2CF9AE}" pid="4" name="KSOTemplateDocerSaveRecord">
    <vt:lpwstr>eyJoZGlkIjoiZGQyNjNjODEyNjM2MTNiMDBhZWI1NTY5NTVmNzEwMjQiLCJ1c2VySWQiOiI0NTM5MzI5NjAifQ==</vt:lpwstr>
  </property>
</Properties>
</file>